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34" w:rsidRDefault="00581B34" w:rsidP="00581B34">
      <w:pPr>
        <w:pStyle w:val="NormalWeb"/>
        <w:shd w:val="clear" w:color="auto" w:fill="FFFFFF"/>
        <w:spacing w:before="0" w:beforeAutospacing="0" w:after="0" w:afterAutospacing="0" w:line="347" w:lineRule="atLeast"/>
        <w:ind w:left="2160" w:firstLine="720"/>
        <w:textAlignment w:val="baseline"/>
        <w:rPr>
          <w:rFonts w:ascii="Open Sans" w:hAnsi="Open Sans"/>
          <w:b/>
          <w:sz w:val="21"/>
          <w:szCs w:val="21"/>
        </w:rPr>
      </w:pPr>
      <w:r>
        <w:rPr>
          <w:rFonts w:ascii="Open Sans" w:hAnsi="Open Sans"/>
          <w:b/>
          <w:noProof/>
          <w:sz w:val="21"/>
          <w:szCs w:val="21"/>
        </w:rPr>
        <w:drawing>
          <wp:inline distT="0" distB="0" distL="0" distR="0" wp14:anchorId="047AB340" wp14:editId="723B41D7">
            <wp:extent cx="197167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p w:rsidR="00581B34" w:rsidRPr="006A6EB4" w:rsidRDefault="00581B34" w:rsidP="00581B34">
      <w:pPr>
        <w:pStyle w:val="NormalWeb"/>
        <w:shd w:val="clear" w:color="auto" w:fill="FFFFFF"/>
        <w:spacing w:before="0" w:beforeAutospacing="0" w:after="0" w:afterAutospacing="0" w:line="347" w:lineRule="atLeast"/>
        <w:textAlignment w:val="baseline"/>
        <w:rPr>
          <w:rFonts w:ascii="Open Sans" w:hAnsi="Open Sans"/>
          <w:b/>
          <w:sz w:val="21"/>
          <w:szCs w:val="21"/>
        </w:rPr>
      </w:pPr>
      <w:r>
        <w:rPr>
          <w:rFonts w:ascii="Open Sans" w:hAnsi="Open Sans"/>
          <w:b/>
          <w:sz w:val="21"/>
          <w:szCs w:val="21"/>
        </w:rPr>
        <w:t>How often are you required to send your assessments? Once/month. I expect; weight, pictures, scale pic, and measurements.</w:t>
      </w:r>
    </w:p>
    <w:p w:rsidR="00581B34" w:rsidRPr="00632E7E" w:rsidRDefault="00581B34" w:rsidP="00581B34">
      <w:pPr>
        <w:pStyle w:val="NormalWeb"/>
        <w:shd w:val="clear" w:color="auto" w:fill="FFFFFF"/>
        <w:spacing w:after="0" w:line="347" w:lineRule="atLeast"/>
        <w:textAlignment w:val="baseline"/>
        <w:rPr>
          <w:rFonts w:ascii="Open Sans" w:hAnsi="Open Sans"/>
          <w:b/>
          <w:sz w:val="21"/>
          <w:szCs w:val="21"/>
        </w:rPr>
      </w:pPr>
      <w:r w:rsidRPr="00632E7E">
        <w:rPr>
          <w:rFonts w:ascii="Open Sans" w:hAnsi="Open Sans"/>
          <w:b/>
          <w:sz w:val="21"/>
          <w:szCs w:val="21"/>
        </w:rPr>
        <w:t>Weight:</w:t>
      </w:r>
    </w:p>
    <w:p w:rsidR="00D5543B" w:rsidRDefault="00D5543B" w:rsidP="00581B34">
      <w:pPr>
        <w:pStyle w:val="NormalWeb"/>
        <w:shd w:val="clear" w:color="auto" w:fill="FFFFFF"/>
        <w:spacing w:before="0" w:beforeAutospacing="0" w:after="0" w:afterAutospacing="0" w:line="347" w:lineRule="atLeast"/>
        <w:textAlignment w:val="baseline"/>
        <w:rPr>
          <w:rFonts w:ascii="Open Sans" w:hAnsi="Open Sans"/>
          <w:sz w:val="21"/>
          <w:szCs w:val="21"/>
        </w:rPr>
      </w:pPr>
    </w:p>
    <w:p w:rsidR="00581B34" w:rsidRDefault="00581B34" w:rsidP="00581B34">
      <w:pPr>
        <w:pStyle w:val="NormalWeb"/>
        <w:shd w:val="clear" w:color="auto" w:fill="FFFFFF"/>
        <w:spacing w:before="0" w:beforeAutospacing="0" w:after="0" w:afterAutospacing="0" w:line="347" w:lineRule="atLeast"/>
        <w:textAlignment w:val="baseline"/>
        <w:rPr>
          <w:rFonts w:ascii="Open Sans" w:hAnsi="Open Sans"/>
          <w:b/>
          <w:sz w:val="21"/>
          <w:szCs w:val="21"/>
        </w:rPr>
      </w:pPr>
      <w:bookmarkStart w:id="0" w:name="_GoBack"/>
      <w:bookmarkEnd w:id="0"/>
      <w:r>
        <w:rPr>
          <w:rFonts w:ascii="Open Sans" w:hAnsi="Open Sans"/>
          <w:b/>
          <w:sz w:val="21"/>
          <w:szCs w:val="21"/>
        </w:rPr>
        <w:t>Before Pictures:</w:t>
      </w:r>
    </w:p>
    <w:p w:rsidR="00581B34" w:rsidRPr="006A6EB4" w:rsidRDefault="00581B34" w:rsidP="00581B34">
      <w:pPr>
        <w:pStyle w:val="NormalWeb"/>
        <w:numPr>
          <w:ilvl w:val="0"/>
          <w:numId w:val="2"/>
        </w:numPr>
        <w:spacing w:before="0" w:beforeAutospacing="0" w:after="0" w:afterAutospacing="0" w:line="347" w:lineRule="atLeast"/>
        <w:textAlignment w:val="baseline"/>
        <w:rPr>
          <w:rFonts w:ascii="Open Sans" w:hAnsi="Open Sans"/>
          <w:sz w:val="21"/>
          <w:szCs w:val="21"/>
        </w:rPr>
      </w:pPr>
      <w:r w:rsidRPr="006A6EB4">
        <w:rPr>
          <w:rFonts w:ascii="Open Sans" w:hAnsi="Open Sans"/>
          <w:sz w:val="21"/>
          <w:szCs w:val="21"/>
        </w:rPr>
        <w:t>Front</w:t>
      </w:r>
    </w:p>
    <w:p w:rsidR="00581B34" w:rsidRPr="006A6EB4" w:rsidRDefault="00581B34" w:rsidP="00581B34">
      <w:pPr>
        <w:pStyle w:val="NormalWeb"/>
        <w:numPr>
          <w:ilvl w:val="0"/>
          <w:numId w:val="2"/>
        </w:numPr>
        <w:spacing w:before="0" w:beforeAutospacing="0" w:after="0" w:afterAutospacing="0" w:line="347" w:lineRule="atLeast"/>
        <w:textAlignment w:val="baseline"/>
        <w:rPr>
          <w:rFonts w:ascii="Open Sans" w:hAnsi="Open Sans"/>
          <w:sz w:val="21"/>
          <w:szCs w:val="21"/>
        </w:rPr>
      </w:pPr>
      <w:r w:rsidRPr="006A6EB4">
        <w:rPr>
          <w:rFonts w:ascii="Open Sans" w:hAnsi="Open Sans"/>
          <w:sz w:val="21"/>
          <w:szCs w:val="21"/>
        </w:rPr>
        <w:t>Side</w:t>
      </w:r>
    </w:p>
    <w:p w:rsidR="00581B34" w:rsidRPr="006A6EB4" w:rsidRDefault="00581B34" w:rsidP="00581B34">
      <w:pPr>
        <w:pStyle w:val="NormalWeb"/>
        <w:numPr>
          <w:ilvl w:val="0"/>
          <w:numId w:val="2"/>
        </w:numPr>
        <w:spacing w:before="0" w:beforeAutospacing="0" w:after="0" w:afterAutospacing="0" w:line="347" w:lineRule="atLeast"/>
        <w:textAlignment w:val="baseline"/>
        <w:rPr>
          <w:rFonts w:ascii="Open Sans" w:hAnsi="Open Sans"/>
          <w:sz w:val="21"/>
          <w:szCs w:val="21"/>
        </w:rPr>
      </w:pPr>
      <w:r w:rsidRPr="006A6EB4">
        <w:rPr>
          <w:rFonts w:ascii="Open Sans" w:hAnsi="Open Sans"/>
          <w:sz w:val="21"/>
          <w:szCs w:val="21"/>
        </w:rPr>
        <w:t>Back</w:t>
      </w:r>
    </w:p>
    <w:p w:rsidR="00581B34" w:rsidRDefault="00581B34" w:rsidP="00581B34">
      <w:pPr>
        <w:pStyle w:val="NormalWeb"/>
        <w:shd w:val="clear" w:color="auto" w:fill="FFFFFF"/>
        <w:spacing w:before="0" w:beforeAutospacing="0" w:after="0" w:afterAutospacing="0" w:line="347" w:lineRule="atLeast"/>
        <w:textAlignment w:val="baseline"/>
        <w:rPr>
          <w:rFonts w:ascii="Open Sans" w:hAnsi="Open Sans"/>
          <w:b/>
          <w:sz w:val="21"/>
          <w:szCs w:val="21"/>
        </w:rPr>
      </w:pPr>
    </w:p>
    <w:p w:rsidR="00581B34" w:rsidRPr="006A6EB4" w:rsidRDefault="00581B34" w:rsidP="00581B34">
      <w:pPr>
        <w:pStyle w:val="NormalWeb"/>
        <w:shd w:val="clear" w:color="auto" w:fill="FFFFFF"/>
        <w:spacing w:before="0" w:beforeAutospacing="0" w:after="0" w:afterAutospacing="0" w:line="347" w:lineRule="atLeast"/>
        <w:textAlignment w:val="baseline"/>
        <w:rPr>
          <w:rFonts w:ascii="Open Sans" w:hAnsi="Open Sans"/>
          <w:b/>
          <w:sz w:val="21"/>
          <w:szCs w:val="21"/>
        </w:rPr>
      </w:pPr>
      <w:r w:rsidRPr="006A6EB4">
        <w:rPr>
          <w:rFonts w:ascii="Open Sans" w:hAnsi="Open Sans"/>
          <w:sz w:val="21"/>
          <w:szCs w:val="21"/>
        </w:rPr>
        <w:t>Instructions for great progress photos</w:t>
      </w:r>
      <w:r>
        <w:rPr>
          <w:rFonts w:ascii="Open Sans" w:hAnsi="Open Sans"/>
          <w:sz w:val="21"/>
          <w:szCs w:val="21"/>
        </w:rPr>
        <w:t>-</w:t>
      </w:r>
    </w:p>
    <w:p w:rsidR="00581B34" w:rsidRPr="006A6EB4" w:rsidRDefault="00581B34" w:rsidP="00581B34">
      <w:pPr>
        <w:pStyle w:val="NormalWeb"/>
        <w:numPr>
          <w:ilvl w:val="0"/>
          <w:numId w:val="1"/>
        </w:numPr>
        <w:spacing w:before="0" w:beforeAutospacing="0" w:after="0" w:afterAutospacing="0" w:line="347" w:lineRule="atLeast"/>
        <w:textAlignment w:val="baseline"/>
        <w:rPr>
          <w:rFonts w:ascii="Open Sans" w:hAnsi="Open Sans"/>
          <w:sz w:val="21"/>
          <w:szCs w:val="21"/>
        </w:rPr>
      </w:pPr>
      <w:r w:rsidRPr="006A6EB4">
        <w:rPr>
          <w:rFonts w:ascii="Open Sans" w:hAnsi="Open Sans"/>
          <w:sz w:val="21"/>
          <w:szCs w:val="21"/>
        </w:rPr>
        <w:t>Have someone take the picture for you, or set up your camera to take the photo hands free (i.e. no selfies).</w:t>
      </w:r>
    </w:p>
    <w:p w:rsidR="00581B34" w:rsidRPr="006A6EB4" w:rsidRDefault="00581B34" w:rsidP="00581B34">
      <w:pPr>
        <w:pStyle w:val="NormalWeb"/>
        <w:numPr>
          <w:ilvl w:val="0"/>
          <w:numId w:val="1"/>
        </w:numPr>
        <w:spacing w:before="0" w:beforeAutospacing="0" w:after="0" w:afterAutospacing="0" w:line="347" w:lineRule="atLeast"/>
        <w:textAlignment w:val="baseline"/>
        <w:rPr>
          <w:rFonts w:ascii="Open Sans" w:hAnsi="Open Sans"/>
          <w:sz w:val="21"/>
          <w:szCs w:val="21"/>
        </w:rPr>
      </w:pPr>
      <w:r w:rsidRPr="006A6EB4">
        <w:rPr>
          <w:rFonts w:ascii="Open Sans" w:hAnsi="Open Sans"/>
          <w:sz w:val="21"/>
          <w:szCs w:val="21"/>
        </w:rPr>
        <w:t>Photos should be taken with a relaxed stance.</w:t>
      </w:r>
    </w:p>
    <w:p w:rsidR="00581B34" w:rsidRPr="006A6EB4" w:rsidRDefault="00581B34" w:rsidP="00581B34">
      <w:pPr>
        <w:pStyle w:val="NormalWeb"/>
        <w:numPr>
          <w:ilvl w:val="0"/>
          <w:numId w:val="1"/>
        </w:numPr>
        <w:spacing w:before="0" w:beforeAutospacing="0" w:after="0" w:afterAutospacing="0" w:line="347" w:lineRule="atLeast"/>
        <w:textAlignment w:val="baseline"/>
        <w:rPr>
          <w:rFonts w:ascii="Open Sans" w:hAnsi="Open Sans"/>
          <w:sz w:val="21"/>
          <w:szCs w:val="21"/>
        </w:rPr>
      </w:pPr>
      <w:r w:rsidRPr="006A6EB4">
        <w:rPr>
          <w:rFonts w:ascii="Open Sans" w:hAnsi="Open Sans"/>
          <w:sz w:val="21"/>
          <w:szCs w:val="21"/>
        </w:rPr>
        <w:t>Lighting, clothing, and location should be consistent.</w:t>
      </w:r>
    </w:p>
    <w:p w:rsidR="00581B34" w:rsidRDefault="00581B34" w:rsidP="00581B34">
      <w:pPr>
        <w:pStyle w:val="NormalWeb"/>
        <w:shd w:val="clear" w:color="auto" w:fill="FFFFFF"/>
        <w:spacing w:before="0" w:beforeAutospacing="0" w:after="0" w:afterAutospacing="0" w:line="347" w:lineRule="atLeast"/>
        <w:textAlignment w:val="baseline"/>
        <w:rPr>
          <w:rFonts w:ascii="Open Sans" w:hAnsi="Open Sans"/>
          <w:sz w:val="21"/>
          <w:szCs w:val="21"/>
        </w:rPr>
      </w:pPr>
    </w:p>
    <w:p w:rsidR="00581B34" w:rsidRPr="006A6EB4" w:rsidRDefault="00581B34" w:rsidP="00581B34">
      <w:pPr>
        <w:pStyle w:val="NormalWeb"/>
        <w:shd w:val="clear" w:color="auto" w:fill="FFFFFF"/>
        <w:spacing w:before="0" w:beforeAutospacing="0" w:after="0" w:afterAutospacing="0" w:line="347" w:lineRule="atLeast"/>
        <w:textAlignment w:val="baseline"/>
        <w:rPr>
          <w:rFonts w:ascii="Open Sans" w:hAnsi="Open Sans"/>
          <w:b/>
          <w:sz w:val="21"/>
          <w:szCs w:val="21"/>
        </w:rPr>
      </w:pPr>
      <w:r w:rsidRPr="006A6EB4">
        <w:rPr>
          <w:rFonts w:ascii="Open Sans" w:hAnsi="Open Sans"/>
          <w:b/>
          <w:sz w:val="21"/>
          <w:szCs w:val="21"/>
        </w:rPr>
        <w:t>Scale Pic:</w:t>
      </w:r>
    </w:p>
    <w:p w:rsidR="00581B34" w:rsidRPr="006A6EB4" w:rsidRDefault="00581B34" w:rsidP="00581B34">
      <w:pPr>
        <w:pStyle w:val="NormalWeb"/>
        <w:spacing w:before="0" w:after="0" w:line="347" w:lineRule="atLeast"/>
        <w:textAlignment w:val="baseline"/>
        <w:rPr>
          <w:rFonts w:ascii="Open Sans" w:hAnsi="Open Sans"/>
          <w:b/>
          <w:sz w:val="21"/>
          <w:szCs w:val="21"/>
        </w:rPr>
      </w:pPr>
      <w:r w:rsidRPr="006A6EB4">
        <w:rPr>
          <w:rFonts w:ascii="Open Sans" w:hAnsi="Open Sans"/>
          <w:b/>
          <w:sz w:val="21"/>
          <w:szCs w:val="21"/>
        </w:rPr>
        <w:t>Here are the standard areas to measure and how to measure them:</w:t>
      </w:r>
    </w:p>
    <w:p w:rsidR="00581B34" w:rsidRPr="006A6EB4" w:rsidRDefault="00581B34" w:rsidP="00581B34">
      <w:pPr>
        <w:pStyle w:val="NormalWeb"/>
        <w:numPr>
          <w:ilvl w:val="0"/>
          <w:numId w:val="3"/>
        </w:numPr>
        <w:spacing w:before="0" w:beforeAutospacing="0" w:after="0" w:afterAutospacing="0" w:line="347" w:lineRule="atLeast"/>
        <w:textAlignment w:val="baseline"/>
        <w:rPr>
          <w:rFonts w:ascii="Open Sans" w:hAnsi="Open Sans"/>
          <w:sz w:val="21"/>
          <w:szCs w:val="21"/>
        </w:rPr>
      </w:pPr>
      <w:r w:rsidRPr="006A6EB4">
        <w:rPr>
          <w:rFonts w:ascii="Open Sans" w:hAnsi="Open Sans"/>
          <w:b/>
          <w:bCs/>
          <w:sz w:val="21"/>
          <w:szCs w:val="21"/>
        </w:rPr>
        <w:t>Neck</w:t>
      </w:r>
      <w:r w:rsidRPr="006A6EB4">
        <w:rPr>
          <w:rFonts w:ascii="Open Sans" w:hAnsi="Open Sans"/>
          <w:sz w:val="21"/>
          <w:szCs w:val="21"/>
        </w:rPr>
        <w:t> (The thickest part of the neck.)</w:t>
      </w:r>
    </w:p>
    <w:p w:rsidR="00581B34" w:rsidRPr="006A6EB4" w:rsidRDefault="00581B34" w:rsidP="00581B34">
      <w:pPr>
        <w:pStyle w:val="NormalWeb"/>
        <w:numPr>
          <w:ilvl w:val="0"/>
          <w:numId w:val="4"/>
        </w:numPr>
        <w:spacing w:before="0" w:beforeAutospacing="0" w:after="0" w:afterAutospacing="0" w:line="347" w:lineRule="atLeast"/>
        <w:textAlignment w:val="baseline"/>
        <w:rPr>
          <w:rFonts w:ascii="Open Sans" w:hAnsi="Open Sans"/>
          <w:sz w:val="21"/>
          <w:szCs w:val="21"/>
        </w:rPr>
      </w:pPr>
      <w:r w:rsidRPr="006A6EB4">
        <w:rPr>
          <w:rFonts w:ascii="Open Sans" w:hAnsi="Open Sans"/>
          <w:b/>
          <w:bCs/>
          <w:sz w:val="21"/>
          <w:szCs w:val="21"/>
        </w:rPr>
        <w:t>Shoulders </w:t>
      </w:r>
      <w:r w:rsidRPr="006A6EB4">
        <w:rPr>
          <w:rFonts w:ascii="Open Sans" w:hAnsi="Open Sans"/>
          <w:sz w:val="21"/>
          <w:szCs w:val="21"/>
        </w:rPr>
        <w:t>(This will require help to do correctly. With both arms by the side, measurement is taken at the widest point from one shoulder to another.)</w:t>
      </w:r>
    </w:p>
    <w:p w:rsidR="00581B34" w:rsidRPr="006A6EB4" w:rsidRDefault="00581B34" w:rsidP="00581B34">
      <w:pPr>
        <w:pStyle w:val="NormalWeb"/>
        <w:numPr>
          <w:ilvl w:val="0"/>
          <w:numId w:val="5"/>
        </w:numPr>
        <w:spacing w:before="0" w:beforeAutospacing="0" w:after="0" w:afterAutospacing="0" w:line="347" w:lineRule="atLeast"/>
        <w:textAlignment w:val="baseline"/>
        <w:rPr>
          <w:rFonts w:ascii="Open Sans" w:hAnsi="Open Sans"/>
          <w:sz w:val="21"/>
          <w:szCs w:val="21"/>
        </w:rPr>
      </w:pPr>
      <w:r w:rsidRPr="006A6EB4">
        <w:rPr>
          <w:rFonts w:ascii="Open Sans" w:hAnsi="Open Sans"/>
          <w:b/>
          <w:bCs/>
          <w:sz w:val="21"/>
          <w:szCs w:val="21"/>
        </w:rPr>
        <w:t>Chest </w:t>
      </w:r>
      <w:r w:rsidRPr="006A6EB4">
        <w:rPr>
          <w:rFonts w:ascii="Open Sans" w:hAnsi="Open Sans"/>
          <w:sz w:val="21"/>
          <w:szCs w:val="21"/>
        </w:rPr>
        <w:t>(With the arms lifted up the tape measure if wrapped around the chest just above the nipple. Lower the arms and take one big deep breath in and out. The measurement is taken after the exhale.)</w:t>
      </w:r>
    </w:p>
    <w:p w:rsidR="00581B34" w:rsidRPr="006A6EB4" w:rsidRDefault="00581B34" w:rsidP="00581B34">
      <w:pPr>
        <w:pStyle w:val="NormalWeb"/>
        <w:numPr>
          <w:ilvl w:val="0"/>
          <w:numId w:val="6"/>
        </w:numPr>
        <w:spacing w:before="0" w:beforeAutospacing="0" w:after="0" w:afterAutospacing="0" w:line="347" w:lineRule="atLeast"/>
        <w:textAlignment w:val="baseline"/>
        <w:rPr>
          <w:rFonts w:ascii="Open Sans" w:hAnsi="Open Sans"/>
          <w:sz w:val="21"/>
          <w:szCs w:val="21"/>
        </w:rPr>
      </w:pPr>
      <w:r w:rsidRPr="006A6EB4">
        <w:rPr>
          <w:rFonts w:ascii="Open Sans" w:hAnsi="Open Sans"/>
          <w:b/>
          <w:bCs/>
          <w:sz w:val="21"/>
          <w:szCs w:val="21"/>
        </w:rPr>
        <w:t>Bicep</w:t>
      </w:r>
      <w:r w:rsidRPr="006A6EB4">
        <w:rPr>
          <w:rFonts w:ascii="Open Sans" w:hAnsi="Open Sans"/>
          <w:sz w:val="21"/>
          <w:szCs w:val="21"/>
        </w:rPr>
        <w:t> (Either or both biceps, generally around the thickest point. Easiest way to ensure reliability is to choose a point and mark gently with a pencil. Measure the distance from the tip of the acromion to the biceps and note it down. Take the measurement at that same point each time.)</w:t>
      </w:r>
    </w:p>
    <w:p w:rsidR="00581B34" w:rsidRPr="006A6EB4" w:rsidRDefault="00581B34" w:rsidP="00581B34">
      <w:pPr>
        <w:pStyle w:val="NormalWeb"/>
        <w:numPr>
          <w:ilvl w:val="0"/>
          <w:numId w:val="7"/>
        </w:numPr>
        <w:spacing w:before="0" w:beforeAutospacing="0" w:after="0" w:afterAutospacing="0" w:line="347" w:lineRule="atLeast"/>
        <w:textAlignment w:val="baseline"/>
        <w:rPr>
          <w:rFonts w:ascii="Open Sans" w:hAnsi="Open Sans"/>
          <w:sz w:val="21"/>
          <w:szCs w:val="21"/>
        </w:rPr>
      </w:pPr>
      <w:r w:rsidRPr="006A6EB4">
        <w:rPr>
          <w:rFonts w:ascii="Open Sans" w:hAnsi="Open Sans"/>
          <w:b/>
          <w:bCs/>
          <w:sz w:val="21"/>
          <w:szCs w:val="21"/>
        </w:rPr>
        <w:lastRenderedPageBreak/>
        <w:t>Waist</w:t>
      </w:r>
      <w:r w:rsidRPr="006A6EB4">
        <w:rPr>
          <w:rFonts w:ascii="Open Sans" w:hAnsi="Open Sans"/>
          <w:sz w:val="21"/>
          <w:szCs w:val="21"/>
        </w:rPr>
        <w:t> (Measurement is taken at the belly button. Similar to the chest, best to take a deep inhale and exhale and measurement is taken after the exhale.)</w:t>
      </w:r>
    </w:p>
    <w:p w:rsidR="00581B34" w:rsidRPr="006A6EB4" w:rsidRDefault="00581B34" w:rsidP="00581B34">
      <w:pPr>
        <w:pStyle w:val="NormalWeb"/>
        <w:numPr>
          <w:ilvl w:val="0"/>
          <w:numId w:val="8"/>
        </w:numPr>
        <w:spacing w:before="0" w:beforeAutospacing="0" w:after="0" w:afterAutospacing="0" w:line="347" w:lineRule="atLeast"/>
        <w:textAlignment w:val="baseline"/>
        <w:rPr>
          <w:rFonts w:ascii="Open Sans" w:hAnsi="Open Sans"/>
          <w:sz w:val="21"/>
          <w:szCs w:val="21"/>
        </w:rPr>
      </w:pPr>
      <w:r w:rsidRPr="006A6EB4">
        <w:rPr>
          <w:rFonts w:ascii="Open Sans" w:hAnsi="Open Sans"/>
          <w:b/>
          <w:bCs/>
          <w:sz w:val="21"/>
          <w:szCs w:val="21"/>
        </w:rPr>
        <w:t>Hips</w:t>
      </w:r>
      <w:r w:rsidRPr="006A6EB4">
        <w:rPr>
          <w:rFonts w:ascii="Open Sans" w:hAnsi="Open Sans"/>
          <w:sz w:val="21"/>
          <w:szCs w:val="21"/>
        </w:rPr>
        <w:t> (Measurement is taken at the widest part of the hips.)</w:t>
      </w:r>
    </w:p>
    <w:p w:rsidR="00581B34" w:rsidRDefault="00581B34" w:rsidP="00581B34">
      <w:r w:rsidRPr="006A6EB4">
        <w:rPr>
          <w:rFonts w:ascii="Open Sans" w:hAnsi="Open Sans"/>
          <w:b/>
          <w:bCs/>
          <w:sz w:val="21"/>
          <w:szCs w:val="21"/>
        </w:rPr>
        <w:t>Thigh</w:t>
      </w:r>
      <w:r w:rsidRPr="006A6EB4">
        <w:rPr>
          <w:rFonts w:ascii="Open Sans" w:hAnsi="Open Sans"/>
          <w:sz w:val="21"/>
          <w:szCs w:val="21"/>
        </w:rPr>
        <w:t xml:space="preserve"> (Either or both thighs and generally around the thickest point. Easiest way to ensure reliability is to choose a point and mark gently with a pencil. Measure the distance from the Anterior Superior </w:t>
      </w:r>
      <w:proofErr w:type="spellStart"/>
      <w:r w:rsidRPr="006A6EB4">
        <w:rPr>
          <w:rFonts w:ascii="Open Sans" w:hAnsi="Open Sans"/>
          <w:sz w:val="21"/>
          <w:szCs w:val="21"/>
        </w:rPr>
        <w:t>Illiac</w:t>
      </w:r>
      <w:proofErr w:type="spellEnd"/>
      <w:r w:rsidRPr="006A6EB4">
        <w:rPr>
          <w:rFonts w:ascii="Open Sans" w:hAnsi="Open Sans"/>
          <w:sz w:val="21"/>
          <w:szCs w:val="21"/>
        </w:rPr>
        <w:t xml:space="preserve"> Spine (ASIS) and note it down. Take the measurement at the same point each time.)</w:t>
      </w:r>
    </w:p>
    <w:p w:rsidR="00770113" w:rsidRDefault="00D5543B"/>
    <w:sectPr w:rsidR="00770113" w:rsidSect="00814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2EB"/>
    <w:multiLevelType w:val="multilevel"/>
    <w:tmpl w:val="374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B2840"/>
    <w:multiLevelType w:val="multilevel"/>
    <w:tmpl w:val="D6BA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C1D70"/>
    <w:multiLevelType w:val="multilevel"/>
    <w:tmpl w:val="F366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577BA"/>
    <w:multiLevelType w:val="multilevel"/>
    <w:tmpl w:val="E7F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C65D8A"/>
    <w:multiLevelType w:val="multilevel"/>
    <w:tmpl w:val="A358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B838CF"/>
    <w:multiLevelType w:val="multilevel"/>
    <w:tmpl w:val="5E0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C07001"/>
    <w:multiLevelType w:val="multilevel"/>
    <w:tmpl w:val="4768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055519"/>
    <w:multiLevelType w:val="multilevel"/>
    <w:tmpl w:val="E018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7"/>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34"/>
    <w:rsid w:val="00142BA8"/>
    <w:rsid w:val="00581B34"/>
    <w:rsid w:val="0062189A"/>
    <w:rsid w:val="007641B8"/>
    <w:rsid w:val="00D5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BEE6"/>
  <w15:chartTrackingRefBased/>
  <w15:docId w15:val="{7FEFE7CA-8CE8-414C-84FD-5CA5E3D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1B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B3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ponce</dc:creator>
  <cp:keywords/>
  <dc:description/>
  <cp:lastModifiedBy>cesar ponce</cp:lastModifiedBy>
  <cp:revision>2</cp:revision>
  <dcterms:created xsi:type="dcterms:W3CDTF">2017-01-09T22:01:00Z</dcterms:created>
  <dcterms:modified xsi:type="dcterms:W3CDTF">2017-01-13T03:51:00Z</dcterms:modified>
</cp:coreProperties>
</file>